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DC" w:rsidRPr="00D6108C" w:rsidRDefault="001450AD" w:rsidP="001450AD">
      <w:pPr>
        <w:jc w:val="center"/>
        <w:rPr>
          <w:sz w:val="28"/>
          <w:szCs w:val="28"/>
        </w:rPr>
      </w:pPr>
      <w:r w:rsidRPr="00D6108C">
        <w:rPr>
          <w:sz w:val="28"/>
          <w:szCs w:val="28"/>
        </w:rPr>
        <w:t xml:space="preserve">Key Questions for </w:t>
      </w:r>
      <w:r w:rsidR="00AC37D8" w:rsidRPr="00D6108C">
        <w:rPr>
          <w:sz w:val="28"/>
          <w:szCs w:val="28"/>
        </w:rPr>
        <w:t xml:space="preserve">MDG Committee </w:t>
      </w:r>
      <w:r w:rsidRPr="00D6108C">
        <w:rPr>
          <w:sz w:val="28"/>
          <w:szCs w:val="28"/>
        </w:rPr>
        <w:t xml:space="preserve">Members </w:t>
      </w:r>
    </w:p>
    <w:p w:rsidR="006716B8" w:rsidRDefault="006716B8" w:rsidP="00B84446">
      <w:pPr>
        <w:spacing w:after="0" w:line="240" w:lineRule="auto"/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08C" w:rsidRPr="005E41CF" w:rsidTr="00D6108C">
        <w:tc>
          <w:tcPr>
            <w:tcW w:w="9350" w:type="dxa"/>
            <w:shd w:val="clear" w:color="auto" w:fill="BDD6EE" w:themeFill="accent1" w:themeFillTint="66"/>
          </w:tcPr>
          <w:p w:rsidR="00D6108C" w:rsidRPr="00D6108C" w:rsidRDefault="00D6108C" w:rsidP="00D6108C">
            <w:pPr>
              <w:rPr>
                <w:b/>
                <w:noProof/>
              </w:rPr>
            </w:pPr>
            <w:r w:rsidRPr="00D6108C">
              <w:rPr>
                <w:noProof/>
                <w:sz w:val="28"/>
                <w:szCs w:val="28"/>
              </w:rPr>
              <w:t>Pending Trials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  <w:noProof/>
              </w:rPr>
            </w:pPr>
            <w:r w:rsidRPr="005E41CF">
              <w:rPr>
                <w:b/>
                <w:noProof/>
              </w:rPr>
              <w:t>Scientific merit of the protocol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noProof/>
              </w:rPr>
            </w:pPr>
            <w:r w:rsidRPr="005E41CF">
              <w:rPr>
                <w:noProof/>
              </w:rPr>
              <w:t xml:space="preserve">Is it “good” science?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noProof/>
              </w:rPr>
            </w:pPr>
            <w:r w:rsidRPr="005E41CF">
              <w:rPr>
                <w:noProof/>
              </w:rPr>
              <w:t>Can TJU publish?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noProof/>
              </w:rPr>
            </w:pPr>
            <w:r>
              <w:rPr>
                <w:noProof/>
              </w:rPr>
              <w:t>W</w:t>
            </w:r>
            <w:r w:rsidRPr="005E41CF">
              <w:rPr>
                <w:noProof/>
              </w:rPr>
              <w:t>hat type of trial is it (industry, institutional, national)?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noProof/>
              </w:rPr>
            </w:pPr>
            <w:r>
              <w:rPr>
                <w:noProof/>
              </w:rPr>
              <w:t>W</w:t>
            </w:r>
            <w:r w:rsidRPr="005E41CF">
              <w:rPr>
                <w:noProof/>
              </w:rPr>
              <w:t>hat is the primary objective?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noProof/>
              </w:rPr>
            </w:pPr>
            <w:r>
              <w:rPr>
                <w:noProof/>
              </w:rPr>
              <w:t>D</w:t>
            </w:r>
            <w:r w:rsidRPr="005E41CF">
              <w:rPr>
                <w:noProof/>
              </w:rPr>
              <w:t>oes it align with SKCC’s mission?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noProof/>
              </w:rPr>
            </w:pPr>
            <w:r w:rsidRPr="005E41CF">
              <w:rPr>
                <w:noProof/>
              </w:rPr>
              <w:t>Are there any known upcoming publications/abstracts/FDA approvals that may change the merit/necessity of this trial?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  <w:noProof/>
              </w:rPr>
            </w:pPr>
            <w:r w:rsidRPr="005E41CF">
              <w:rPr>
                <w:b/>
                <w:noProof/>
              </w:rPr>
              <w:t>Fit into the committees disease map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Where does this fit in the disease map?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Are there too many trials open for the same line of therapy or indication?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How does this one differentiate itself from the others?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If the trial has multiple arms, and, say, only one does not overlap with other trials: Can you open just one arm of the trial? Is it worth it to open the whole trial for one arm?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</w:rPr>
            </w:pPr>
            <w:r w:rsidRPr="005E41CF">
              <w:rPr>
                <w:b/>
              </w:rPr>
              <w:t>Staffing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Discussion of PI selection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How many trials are currently open? What is the current workload of each coordinator?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Is the team understaffed?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What is the complexity of the trial from a data and coordination standpoint—how much time per week would a trial like this take for the CRCs?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Do we have an existing backlog of data that prevents us from meeting sponsor expectations of enrollment and data entry?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</w:rPr>
            </w:pPr>
            <w:r w:rsidRPr="005E41CF">
              <w:rPr>
                <w:b/>
              </w:rPr>
              <w:t>Availability of subjects?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How many patients can we enroll per year?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How many typically patients do we see at Jefferson per year?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>
              <w:t>Any study requirements that would make subject recruitment challenging?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Default="005E41CF" w:rsidP="002351C1">
            <w:r w:rsidRPr="005E41CF">
              <w:t>Would this be a rare tumor status trial?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What is the global accrual of the study? Has it reached 50%?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</w:rPr>
            </w:pPr>
            <w:r w:rsidRPr="005E41CF">
              <w:rPr>
                <w:b/>
              </w:rPr>
              <w:t>Competitive trials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(see disease map section)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What else is opening that may hinder success to this trial?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What is closing that will open the slot?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</w:rPr>
            </w:pPr>
            <w:r w:rsidRPr="005E41CF">
              <w:rPr>
                <w:b/>
              </w:rPr>
              <w:t>Inclusion of Women and Minorities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Does this trial help with accrual to women and minorities?  If so, how?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</w:rPr>
            </w:pPr>
            <w:r w:rsidRPr="005E41CF">
              <w:rPr>
                <w:b/>
              </w:rPr>
              <w:t>Recruitment plans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What is the anticipated TJU open to accrual date?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What are the sponsor timelines?  (First to Enroll date, Last to Enroll date, </w:t>
            </w:r>
            <w:proofErr w:type="spellStart"/>
            <w:r w:rsidRPr="005E41CF">
              <w:t>etc</w:t>
            </w:r>
            <w:proofErr w:type="spellEnd"/>
            <w:r w:rsidRPr="005E41CF">
              <w:t>)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What is the total enrollment needed and how many enrollments does the sponsor have already?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How </w:t>
            </w:r>
            <w:proofErr w:type="gramStart"/>
            <w:r w:rsidRPr="005E41CF">
              <w:t>will patients be identified</w:t>
            </w:r>
            <w:proofErr w:type="gramEnd"/>
            <w:r w:rsidRPr="005E41CF">
              <w:t xml:space="preserve">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Will this be a multi-institutional trial?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Do we want to involve the network (RLO)?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</w:rPr>
            </w:pPr>
            <w:r w:rsidRPr="005E41CF">
              <w:rPr>
                <w:b/>
              </w:rPr>
              <w:t>Feasibility to conduct the trial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roofErr w:type="gramStart"/>
            <w:r w:rsidRPr="005E41CF">
              <w:t>Have the inclusion/exclusion criteria been reviewed</w:t>
            </w:r>
            <w:proofErr w:type="gramEnd"/>
            <w:r w:rsidRPr="005E41CF">
              <w:t xml:space="preserve"> and is there anything in particular that may prevent our enrollment goal?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Is there particular procedures/tasks that will hinder success?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Any barriers to patients completing the trial such as the patient schedule/timeline?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Is there enough interest that physicians will accrue?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</w:rPr>
            </w:pPr>
            <w:r w:rsidRPr="005E41CF">
              <w:rPr>
                <w:b/>
              </w:rPr>
              <w:t>Preliminary budget considerations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roofErr w:type="gramStart"/>
            <w:r w:rsidRPr="005E41CF">
              <w:t>Is the trial funded</w:t>
            </w:r>
            <w:proofErr w:type="gramEnd"/>
            <w:r w:rsidRPr="005E41CF">
              <w:t>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Have we seen a budget?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Keep in mind for an IIT, is it funded (grant supported)?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 xml:space="preserve">Do you know any information that this study can help support the overall MDG account?  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Does JCRI need to draft a formal budget (for a protocol concept/IIT)?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pPr>
              <w:rPr>
                <w:b/>
              </w:rPr>
            </w:pPr>
            <w:r w:rsidRPr="005E41CF">
              <w:rPr>
                <w:b/>
              </w:rPr>
              <w:t>Other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5E41CF">
            <w:r>
              <w:t xml:space="preserve">When do they want us to </w:t>
            </w:r>
            <w:r w:rsidRPr="005E41CF">
              <w:t>open? Can we accomplish this timeline goal?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What is the plan for site selection (this gets in the way of the 3 months from MDG to PRC deadline)?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Has a CDA been executed (another obstacle for MDG-PRC timeframe)?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>
            <w:r w:rsidRPr="005E41CF">
              <w:t>Would scientific merit/interest be likely to change in the time it takes to open this trial?</w:t>
            </w:r>
          </w:p>
        </w:tc>
      </w:tr>
      <w:tr w:rsidR="005E41CF" w:rsidRPr="005E41CF" w:rsidTr="00D6108C">
        <w:tc>
          <w:tcPr>
            <w:tcW w:w="9350" w:type="dxa"/>
            <w:shd w:val="clear" w:color="auto" w:fill="auto"/>
          </w:tcPr>
          <w:p w:rsidR="005E41CF" w:rsidRPr="005E41CF" w:rsidRDefault="005E41CF" w:rsidP="002351C1"/>
        </w:tc>
      </w:tr>
      <w:tr w:rsidR="005E41CF" w:rsidRPr="005E41CF" w:rsidTr="00D6108C">
        <w:tc>
          <w:tcPr>
            <w:tcW w:w="9350" w:type="dxa"/>
            <w:shd w:val="clear" w:color="auto" w:fill="BDD6EE" w:themeFill="accent1" w:themeFillTint="66"/>
          </w:tcPr>
          <w:p w:rsidR="005E41CF" w:rsidRPr="00D6108C" w:rsidRDefault="005E41CF" w:rsidP="002351C1">
            <w:pPr>
              <w:rPr>
                <w:sz w:val="28"/>
                <w:szCs w:val="28"/>
              </w:rPr>
            </w:pPr>
            <w:r w:rsidRPr="00D6108C">
              <w:rPr>
                <w:sz w:val="28"/>
                <w:szCs w:val="28"/>
              </w:rPr>
              <w:t>Concepts</w:t>
            </w:r>
            <w:r w:rsidRPr="00D6108C">
              <w:rPr>
                <w:sz w:val="28"/>
                <w:szCs w:val="28"/>
              </w:rPr>
              <w:tab/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>
            <w:r w:rsidRPr="005E41CF">
              <w:t>Are there any investigators that are currently drafting a protocol concept or have been in communication with JCRI about a potential negotiation for an IIT?  Would the interest include a multisite or RLO component?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/>
        </w:tc>
      </w:tr>
      <w:tr w:rsidR="005E41CF" w:rsidRPr="005E41CF" w:rsidTr="00D6108C">
        <w:tc>
          <w:tcPr>
            <w:tcW w:w="9350" w:type="dxa"/>
            <w:shd w:val="clear" w:color="auto" w:fill="BDD6EE" w:themeFill="accent1" w:themeFillTint="66"/>
          </w:tcPr>
          <w:p w:rsidR="005E41CF" w:rsidRPr="00D6108C" w:rsidRDefault="005E41CF" w:rsidP="002351C1">
            <w:pPr>
              <w:rPr>
                <w:sz w:val="28"/>
                <w:szCs w:val="28"/>
              </w:rPr>
            </w:pPr>
            <w:r w:rsidRPr="00D6108C">
              <w:rPr>
                <w:sz w:val="28"/>
                <w:szCs w:val="28"/>
              </w:rPr>
              <w:t>Active Trials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>
            <w:r w:rsidRPr="005E41CF">
              <w:t>Are any trials that will be on the PRC’s Activation Monitoring Notification list?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>
            <w:r w:rsidRPr="005E41CF">
              <w:t>(When reviewing each trial, see below)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>
            <w:r w:rsidRPr="005E41CF">
              <w:t xml:space="preserve">What are barriers to enrollment?  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>
            <w:r w:rsidRPr="005E41CF">
              <w:t>What are the successes of the trial?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D6108C" w:rsidP="002351C1">
            <w:r>
              <w:t>Are the</w:t>
            </w:r>
            <w:r w:rsidR="005E41CF" w:rsidRPr="005E41CF">
              <w:t>r</w:t>
            </w:r>
            <w:r>
              <w:t>e</w:t>
            </w:r>
            <w:r w:rsidR="005E41CF" w:rsidRPr="005E41CF">
              <w:t xml:space="preserve"> any workflow/communication issues that need reworking?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>
            <w:r w:rsidRPr="005E41CF">
              <w:t>Will this trial be meeting accrual goal soon?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>
            <w:r w:rsidRPr="005E41CF">
              <w:t>Will this trial be closing soon?  If so, for what reason?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>
            <w:r w:rsidRPr="005E41CF">
              <w:t>Does this trial have a current amendment in process or a potential one?</w:t>
            </w:r>
          </w:p>
        </w:tc>
      </w:tr>
      <w:tr w:rsidR="005E41CF" w:rsidRPr="005E41CF" w:rsidTr="005E41CF">
        <w:tc>
          <w:tcPr>
            <w:tcW w:w="9350" w:type="dxa"/>
          </w:tcPr>
          <w:p w:rsidR="005E41CF" w:rsidRPr="005E41CF" w:rsidRDefault="005E41CF" w:rsidP="002351C1">
            <w:r>
              <w:t xml:space="preserve">Data management or monitoring challenges to </w:t>
            </w:r>
            <w:proofErr w:type="gramStart"/>
            <w:r>
              <w:t>be highlighted</w:t>
            </w:r>
            <w:proofErr w:type="gramEnd"/>
            <w:r>
              <w:t>?</w:t>
            </w:r>
          </w:p>
        </w:tc>
      </w:tr>
    </w:tbl>
    <w:p w:rsidR="006716B8" w:rsidRDefault="006716B8" w:rsidP="005E41CF">
      <w:pPr>
        <w:spacing w:after="0" w:line="240" w:lineRule="auto"/>
      </w:pPr>
    </w:p>
    <w:p w:rsidR="00D6108C" w:rsidRDefault="00D6108C" w:rsidP="005E41CF">
      <w:pPr>
        <w:spacing w:after="0" w:line="240" w:lineRule="auto"/>
      </w:pPr>
    </w:p>
    <w:p w:rsidR="00D6108C" w:rsidRPr="009728B3" w:rsidRDefault="00D6108C" w:rsidP="005E41CF">
      <w:pPr>
        <w:spacing w:after="0" w:line="240" w:lineRule="auto"/>
      </w:pPr>
      <w:r>
        <w:t>Version 8/30/18</w:t>
      </w:r>
    </w:p>
    <w:sectPr w:rsidR="00D6108C" w:rsidRPr="0097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14"/>
    <w:rsid w:val="00116FDC"/>
    <w:rsid w:val="001450AD"/>
    <w:rsid w:val="001805C6"/>
    <w:rsid w:val="002E116C"/>
    <w:rsid w:val="00437C95"/>
    <w:rsid w:val="00513139"/>
    <w:rsid w:val="005E41CF"/>
    <w:rsid w:val="006716B8"/>
    <w:rsid w:val="009728B3"/>
    <w:rsid w:val="00A311CA"/>
    <w:rsid w:val="00AC37D8"/>
    <w:rsid w:val="00B54708"/>
    <w:rsid w:val="00B84446"/>
    <w:rsid w:val="00CC4614"/>
    <w:rsid w:val="00D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E16E"/>
  <w15:chartTrackingRefBased/>
  <w15:docId w15:val="{F7863152-8B0C-448B-9CDA-640BBD8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E41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5E41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0C60-13B2-40BC-A0BB-D3C21053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Wakefield</dc:creator>
  <cp:keywords/>
  <dc:description/>
  <cp:lastModifiedBy>Meghan Wakefield</cp:lastModifiedBy>
  <cp:revision>2</cp:revision>
  <cp:lastPrinted>2018-08-08T19:41:00Z</cp:lastPrinted>
  <dcterms:created xsi:type="dcterms:W3CDTF">2018-08-30T18:54:00Z</dcterms:created>
  <dcterms:modified xsi:type="dcterms:W3CDTF">2018-08-30T18:54:00Z</dcterms:modified>
</cp:coreProperties>
</file>